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9C3E4" w14:textId="370C7868" w:rsidR="000628D4" w:rsidRPr="00B04654" w:rsidRDefault="000628D4" w:rsidP="004333A0">
      <w:pPr>
        <w:pStyle w:val="NormalWeb"/>
        <w:shd w:val="clear" w:color="auto" w:fill="FFFFFF"/>
        <w:spacing w:before="180" w:beforeAutospacing="0" w:after="0" w:afterAutospacing="0" w:line="480" w:lineRule="auto"/>
        <w:rPr>
          <w:b/>
        </w:rPr>
      </w:pPr>
      <w:r w:rsidRPr="00B04654">
        <w:rPr>
          <w:b/>
        </w:rPr>
        <w:t>Summarize the capabilities and purpose of this resource.   What type of case would you deploy/utilize such a tool?</w:t>
      </w:r>
    </w:p>
    <w:p w14:paraId="33B32FF9" w14:textId="6E103CB7" w:rsidR="00435BDE" w:rsidRDefault="000F5025" w:rsidP="00450ED6">
      <w:pPr>
        <w:pStyle w:val="NormalWeb"/>
        <w:shd w:val="clear" w:color="auto" w:fill="FFFFFF"/>
        <w:spacing w:before="180" w:beforeAutospacing="0" w:after="0" w:afterAutospacing="0" w:line="480" w:lineRule="auto"/>
        <w:ind w:firstLine="720"/>
      </w:pPr>
      <w:r w:rsidRPr="00B04654">
        <w:t>The IBM tool has a case manager resource</w:t>
      </w:r>
      <w:r w:rsidR="00BB3070" w:rsidRPr="00B04654">
        <w:t xml:space="preserve"> that lawyers could use to manage their documents and the steps involved in handling a case.</w:t>
      </w:r>
      <w:r w:rsidR="00435BDE" w:rsidRPr="00B04654">
        <w:t xml:space="preserve"> For instance, it has a tool known as IBM Watson, which can </w:t>
      </w:r>
      <w:r w:rsidR="00DA611F">
        <w:t>solve</w:t>
      </w:r>
      <w:r w:rsidR="00435BDE" w:rsidRPr="00B04654">
        <w:t xml:space="preserve"> corporate cases. The resource is loaded with primary legal information such as agency materials, state and federal cases, and EDGAR filings. It also makes use of published treatie</w:t>
      </w:r>
      <w:r w:rsidR="00CB6A2E" w:rsidRPr="00B04654">
        <w:t xml:space="preserve">s, memos, and briefs </w:t>
      </w:r>
      <w:r w:rsidR="00435BDE" w:rsidRPr="00B04654">
        <w:t>to help lawyers in solving cases.</w:t>
      </w:r>
    </w:p>
    <w:p w14:paraId="0E7E8224" w14:textId="4B3BA790" w:rsidR="00B04654" w:rsidRPr="00A82104" w:rsidRDefault="00B04654" w:rsidP="00B04654">
      <w:pPr>
        <w:pStyle w:val="NormalWeb"/>
        <w:shd w:val="clear" w:color="auto" w:fill="FFFFFF"/>
        <w:spacing w:before="180" w:beforeAutospacing="0" w:after="0" w:afterAutospacing="0" w:line="480" w:lineRule="auto"/>
        <w:rPr>
          <w:b/>
        </w:rPr>
      </w:pPr>
      <w:r w:rsidRPr="00A82104">
        <w:rPr>
          <w:b/>
        </w:rPr>
        <w:t xml:space="preserve">Who Benefited from </w:t>
      </w:r>
      <w:r w:rsidR="00AB42DA">
        <w:rPr>
          <w:b/>
        </w:rPr>
        <w:t>the Crime</w:t>
      </w:r>
      <w:r w:rsidRPr="00A82104">
        <w:rPr>
          <w:b/>
        </w:rPr>
        <w:t xml:space="preserve"> of Lane Bryant killings</w:t>
      </w:r>
      <w:r w:rsidR="00AB42DA">
        <w:rPr>
          <w:b/>
        </w:rPr>
        <w:t>?</w:t>
      </w:r>
    </w:p>
    <w:p w14:paraId="2DD21C0E" w14:textId="1E6D65F6" w:rsidR="00D36E19" w:rsidRPr="00B04654" w:rsidRDefault="00D24717" w:rsidP="00450ED6">
      <w:pPr>
        <w:pStyle w:val="NormalWeb"/>
        <w:shd w:val="clear" w:color="auto" w:fill="FFFFFF"/>
        <w:spacing w:before="180" w:beforeAutospacing="0" w:after="0" w:afterAutospacing="0" w:line="480" w:lineRule="auto"/>
        <w:ind w:firstLine="720"/>
      </w:pPr>
      <w:r w:rsidRPr="00B04654">
        <w:t>Asking who benefitted from the crim</w:t>
      </w:r>
      <w:r w:rsidR="00A82104">
        <w:t xml:space="preserve">e could be </w:t>
      </w:r>
      <w:r w:rsidRPr="00B04654">
        <w:t xml:space="preserve">similar </w:t>
      </w:r>
      <w:r w:rsidR="00A82104">
        <w:t xml:space="preserve">to </w:t>
      </w:r>
      <w:r w:rsidRPr="00B04654">
        <w:t xml:space="preserve">asking who had the motive to execute the crime. By knowing the people who benefited from a crime, investigators can narrow down to a small list of suspects </w:t>
      </w:r>
      <w:r w:rsidR="00DA611F">
        <w:t>to</w:t>
      </w:r>
      <w:r w:rsidRPr="00B04654">
        <w:t xml:space="preserve"> probe further. In the case of Lane Bryant killings, it cannot be a random robbery gone wrong. Someone must have had the motive to eliminate one of the women but found himself in a situation where he had to call all the five to cover himself.</w:t>
      </w:r>
      <w:r w:rsidR="00D36E19" w:rsidRPr="00B04654">
        <w:t xml:space="preserve"> </w:t>
      </w:r>
    </w:p>
    <w:p w14:paraId="3A4FCC84" w14:textId="7A13B44E" w:rsidR="00D36E19" w:rsidRDefault="00D36E19" w:rsidP="00450ED6">
      <w:pPr>
        <w:pStyle w:val="NormalWeb"/>
        <w:shd w:val="clear" w:color="auto" w:fill="FFFFFF"/>
        <w:spacing w:before="180" w:beforeAutospacing="0" w:after="0" w:afterAutospacing="0" w:line="480" w:lineRule="auto"/>
        <w:ind w:firstLine="720"/>
      </w:pPr>
      <w:bookmarkStart w:id="0" w:name="_GoBack"/>
      <w:bookmarkEnd w:id="0"/>
      <w:r w:rsidRPr="00B04654">
        <w:t xml:space="preserve">The man </w:t>
      </w:r>
      <w:r w:rsidR="00DA611F">
        <w:t>who killed them used</w:t>
      </w:r>
      <w:r w:rsidRPr="00B04654">
        <w:t xml:space="preserve"> a 40-caliber semi-automatic handgun, which is not the typical weapon for mass murder. Therefore, he must have gone there for one person. It had emerged that McFarland, one of the slain women, had split with the </w:t>
      </w:r>
      <w:r w:rsidR="00DA611F">
        <w:t>church leaders</w:t>
      </w:r>
      <w:r w:rsidRPr="00B04654">
        <w:t>, where she had been an associate pastor. The falling out was not good as there was conflict over a six-figure mortgage on the church. The pastor stood to benefit by eliminating McFarland; he would have gained full control and custody of the church. This gives him the motive to eliminate the woman with the other women just being unlucky when the executor came for McFarland.</w:t>
      </w:r>
    </w:p>
    <w:p w14:paraId="41434F8D" w14:textId="77777777" w:rsidR="00001F23" w:rsidRDefault="00001F23">
      <w:pPr>
        <w:rPr>
          <w:rFonts w:ascii="Times New Roman" w:eastAsia="Times New Roman" w:hAnsi="Times New Roman" w:cs="Times New Roman"/>
          <w:sz w:val="24"/>
          <w:szCs w:val="24"/>
        </w:rPr>
      </w:pPr>
      <w:r>
        <w:br w:type="page"/>
      </w:r>
    </w:p>
    <w:p w14:paraId="60F90B05" w14:textId="02924A91" w:rsidR="00396F54" w:rsidRDefault="00396F54" w:rsidP="00001F23">
      <w:pPr>
        <w:pStyle w:val="NormalWeb"/>
        <w:shd w:val="clear" w:color="auto" w:fill="FFFFFF"/>
        <w:spacing w:before="180" w:beforeAutospacing="0" w:after="0" w:afterAutospacing="0" w:line="480" w:lineRule="auto"/>
        <w:jc w:val="center"/>
      </w:pPr>
      <w:r>
        <w:t>References</w:t>
      </w:r>
    </w:p>
    <w:p w14:paraId="54419B3E" w14:textId="2A8966C3" w:rsidR="00396F54" w:rsidRDefault="00803B97" w:rsidP="00DD3E4B">
      <w:pPr>
        <w:pStyle w:val="NormalWeb"/>
        <w:shd w:val="clear" w:color="auto" w:fill="FFFFFF"/>
        <w:spacing w:before="180" w:beforeAutospacing="0" w:after="0" w:afterAutospacing="0" w:line="480" w:lineRule="auto"/>
        <w:ind w:left="720" w:hanging="720"/>
      </w:pPr>
      <w:r>
        <w:t xml:space="preserve">Grimm, A. (2013, January). </w:t>
      </w:r>
      <w:r w:rsidR="00396F54" w:rsidRPr="00396F54">
        <w:t>5 years after Lane Bryant killings, Tinley Park police still searching for elusive tip to solve case</w:t>
      </w:r>
      <w:r w:rsidR="00396F54">
        <w:t xml:space="preserve">. Chicago Tribune. Retrieved from </w:t>
      </w:r>
      <w:r w:rsidR="004D272D" w:rsidRPr="00DD3E4B">
        <w:t>https://www.chicagotribune.com/suburbs/ct-xpm-2013-01-29-ct-met-lane-bryant-anniversary-0129-20130129-story.html</w:t>
      </w:r>
    </w:p>
    <w:p w14:paraId="3ACF5331" w14:textId="52448F76" w:rsidR="004D272D" w:rsidRPr="00B04654" w:rsidRDefault="004D272D" w:rsidP="00DD3E4B">
      <w:pPr>
        <w:pStyle w:val="NormalWeb"/>
        <w:shd w:val="clear" w:color="auto" w:fill="FFFFFF"/>
        <w:spacing w:before="180" w:beforeAutospacing="0" w:after="0" w:afterAutospacing="0" w:line="480" w:lineRule="auto"/>
        <w:ind w:left="720" w:hanging="720"/>
      </w:pPr>
      <w:r>
        <w:t xml:space="preserve">IBM. (n.d.) Find a Product. Retrieved from </w:t>
      </w:r>
      <w:r w:rsidRPr="004D272D">
        <w:t>https://www.ibm.com/products</w:t>
      </w:r>
    </w:p>
    <w:p w14:paraId="31B3A300" w14:textId="77777777" w:rsidR="00D36E19" w:rsidRPr="00B04654" w:rsidRDefault="00D36E19" w:rsidP="002801EB">
      <w:pPr>
        <w:pStyle w:val="NormalWeb"/>
        <w:shd w:val="clear" w:color="auto" w:fill="FFFFFF"/>
        <w:spacing w:before="180" w:beforeAutospacing="0" w:after="0" w:afterAutospacing="0" w:line="480" w:lineRule="auto"/>
        <w:ind w:left="720"/>
      </w:pPr>
    </w:p>
    <w:sectPr w:rsidR="00D36E19" w:rsidRPr="00B0465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593020" w14:textId="77777777" w:rsidR="00020FBA" w:rsidRDefault="00020FBA" w:rsidP="00020FBA">
      <w:pPr>
        <w:spacing w:after="0" w:line="240" w:lineRule="auto"/>
      </w:pPr>
      <w:r>
        <w:separator/>
      </w:r>
    </w:p>
  </w:endnote>
  <w:endnote w:type="continuationSeparator" w:id="0">
    <w:p w14:paraId="2D533E39" w14:textId="77777777" w:rsidR="00020FBA" w:rsidRDefault="00020FBA" w:rsidP="00020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6C7ADC" w14:textId="77777777" w:rsidR="00020FBA" w:rsidRDefault="00020FBA" w:rsidP="00020FBA">
      <w:pPr>
        <w:spacing w:after="0" w:line="240" w:lineRule="auto"/>
      </w:pPr>
      <w:r>
        <w:separator/>
      </w:r>
    </w:p>
  </w:footnote>
  <w:footnote w:type="continuationSeparator" w:id="0">
    <w:p w14:paraId="4C164C54" w14:textId="77777777" w:rsidR="00020FBA" w:rsidRDefault="00020FBA" w:rsidP="00020F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507329311"/>
      <w:docPartObj>
        <w:docPartGallery w:val="Page Numbers (Top of Page)"/>
        <w:docPartUnique/>
      </w:docPartObj>
    </w:sdtPr>
    <w:sdtEndPr>
      <w:rPr>
        <w:noProof/>
      </w:rPr>
    </w:sdtEndPr>
    <w:sdtContent>
      <w:p w14:paraId="407BB048" w14:textId="2E994B6E" w:rsidR="00020FBA" w:rsidRPr="00020FBA" w:rsidRDefault="00020FBA">
        <w:pPr>
          <w:pStyle w:val="Header"/>
          <w:jc w:val="right"/>
          <w:rPr>
            <w:rFonts w:ascii="Times New Roman" w:hAnsi="Times New Roman" w:cs="Times New Roman"/>
            <w:sz w:val="24"/>
            <w:szCs w:val="24"/>
          </w:rPr>
        </w:pPr>
        <w:r w:rsidRPr="00020FBA">
          <w:rPr>
            <w:rFonts w:ascii="Times New Roman" w:hAnsi="Times New Roman" w:cs="Times New Roman"/>
            <w:sz w:val="24"/>
            <w:szCs w:val="24"/>
          </w:rPr>
          <w:fldChar w:fldCharType="begin"/>
        </w:r>
        <w:r w:rsidRPr="00020FBA">
          <w:rPr>
            <w:rFonts w:ascii="Times New Roman" w:hAnsi="Times New Roman" w:cs="Times New Roman"/>
            <w:sz w:val="24"/>
            <w:szCs w:val="24"/>
          </w:rPr>
          <w:instrText xml:space="preserve"> PAGE   \* MERGEFORMAT </w:instrText>
        </w:r>
        <w:r w:rsidRPr="00020FBA">
          <w:rPr>
            <w:rFonts w:ascii="Times New Roman" w:hAnsi="Times New Roman" w:cs="Times New Roman"/>
            <w:sz w:val="24"/>
            <w:szCs w:val="24"/>
          </w:rPr>
          <w:fldChar w:fldCharType="separate"/>
        </w:r>
        <w:r w:rsidR="00450ED6">
          <w:rPr>
            <w:rFonts w:ascii="Times New Roman" w:hAnsi="Times New Roman" w:cs="Times New Roman"/>
            <w:noProof/>
            <w:sz w:val="24"/>
            <w:szCs w:val="24"/>
          </w:rPr>
          <w:t>1</w:t>
        </w:r>
        <w:r w:rsidRPr="00020FBA">
          <w:rPr>
            <w:rFonts w:ascii="Times New Roman" w:hAnsi="Times New Roman" w:cs="Times New Roman"/>
            <w:noProof/>
            <w:sz w:val="24"/>
            <w:szCs w:val="24"/>
          </w:rPr>
          <w:fldChar w:fldCharType="end"/>
        </w:r>
      </w:p>
    </w:sdtContent>
  </w:sdt>
  <w:p w14:paraId="748A1B5B" w14:textId="77777777" w:rsidR="00020FBA" w:rsidRDefault="00020FB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4860D6"/>
    <w:multiLevelType w:val="hybridMultilevel"/>
    <w:tmpl w:val="6A442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cwNzUwMTc0NjQzMjdV0lEKTi0uzszPAykwrAUAbFli/CwAAAA="/>
  </w:docVars>
  <w:rsids>
    <w:rsidRoot w:val="000628D4"/>
    <w:rsid w:val="00001F23"/>
    <w:rsid w:val="00020FBA"/>
    <w:rsid w:val="000628D4"/>
    <w:rsid w:val="00086128"/>
    <w:rsid w:val="000A0122"/>
    <w:rsid w:val="000F5025"/>
    <w:rsid w:val="002801EB"/>
    <w:rsid w:val="00396F54"/>
    <w:rsid w:val="004333A0"/>
    <w:rsid w:val="00435BDE"/>
    <w:rsid w:val="00450ED6"/>
    <w:rsid w:val="004D272D"/>
    <w:rsid w:val="00803B97"/>
    <w:rsid w:val="008D1F8F"/>
    <w:rsid w:val="00A82104"/>
    <w:rsid w:val="00AB42DA"/>
    <w:rsid w:val="00AB56E8"/>
    <w:rsid w:val="00AC3697"/>
    <w:rsid w:val="00B04654"/>
    <w:rsid w:val="00BB3070"/>
    <w:rsid w:val="00CB6A2E"/>
    <w:rsid w:val="00D24717"/>
    <w:rsid w:val="00D36E19"/>
    <w:rsid w:val="00D71335"/>
    <w:rsid w:val="00DA611F"/>
    <w:rsid w:val="00DD3E4B"/>
    <w:rsid w:val="00DF04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E38C2"/>
  <w15:chartTrackingRefBased/>
  <w15:docId w15:val="{D2D084A7-D9BB-4FBB-900A-A0EF6549B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628D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628D4"/>
    <w:rPr>
      <w:color w:val="0000FF"/>
      <w:u w:val="single"/>
    </w:rPr>
  </w:style>
  <w:style w:type="character" w:customStyle="1" w:styleId="screenreader-only">
    <w:name w:val="screenreader-only"/>
    <w:basedOn w:val="DefaultParagraphFont"/>
    <w:rsid w:val="000628D4"/>
  </w:style>
  <w:style w:type="character" w:customStyle="1" w:styleId="UnresolvedMention">
    <w:name w:val="Unresolved Mention"/>
    <w:basedOn w:val="DefaultParagraphFont"/>
    <w:uiPriority w:val="99"/>
    <w:semiHidden/>
    <w:unhideWhenUsed/>
    <w:rsid w:val="000628D4"/>
    <w:rPr>
      <w:color w:val="605E5C"/>
      <w:shd w:val="clear" w:color="auto" w:fill="E1DFDD"/>
    </w:rPr>
  </w:style>
  <w:style w:type="character" w:styleId="FollowedHyperlink">
    <w:name w:val="FollowedHyperlink"/>
    <w:basedOn w:val="DefaultParagraphFont"/>
    <w:uiPriority w:val="99"/>
    <w:semiHidden/>
    <w:unhideWhenUsed/>
    <w:rsid w:val="002801EB"/>
    <w:rPr>
      <w:color w:val="954F72" w:themeColor="followedHyperlink"/>
      <w:u w:val="single"/>
    </w:rPr>
  </w:style>
  <w:style w:type="character" w:styleId="Emphasis">
    <w:name w:val="Emphasis"/>
    <w:basedOn w:val="DefaultParagraphFont"/>
    <w:uiPriority w:val="20"/>
    <w:qFormat/>
    <w:rsid w:val="00435BDE"/>
    <w:rPr>
      <w:i/>
      <w:iCs/>
    </w:rPr>
  </w:style>
  <w:style w:type="paragraph" w:styleId="Header">
    <w:name w:val="header"/>
    <w:basedOn w:val="Normal"/>
    <w:link w:val="HeaderChar"/>
    <w:uiPriority w:val="99"/>
    <w:unhideWhenUsed/>
    <w:rsid w:val="00020F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0FBA"/>
  </w:style>
  <w:style w:type="paragraph" w:styleId="Footer">
    <w:name w:val="footer"/>
    <w:basedOn w:val="Normal"/>
    <w:link w:val="FooterChar"/>
    <w:uiPriority w:val="99"/>
    <w:unhideWhenUsed/>
    <w:rsid w:val="00020F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0F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626931">
      <w:bodyDiv w:val="1"/>
      <w:marLeft w:val="0"/>
      <w:marRight w:val="0"/>
      <w:marTop w:val="0"/>
      <w:marBottom w:val="0"/>
      <w:divBdr>
        <w:top w:val="none" w:sz="0" w:space="0" w:color="auto"/>
        <w:left w:val="none" w:sz="0" w:space="0" w:color="auto"/>
        <w:bottom w:val="none" w:sz="0" w:space="0" w:color="auto"/>
        <w:right w:val="none" w:sz="0" w:space="0" w:color="auto"/>
      </w:divBdr>
      <w:divsChild>
        <w:div w:id="146168207">
          <w:marLeft w:val="0"/>
          <w:marRight w:val="0"/>
          <w:marTop w:val="0"/>
          <w:marBottom w:val="0"/>
          <w:divBdr>
            <w:top w:val="none" w:sz="0" w:space="0" w:color="auto"/>
            <w:left w:val="single" w:sz="6" w:space="9" w:color="C7CDD1"/>
            <w:bottom w:val="none" w:sz="0" w:space="0" w:color="auto"/>
            <w:right w:val="single" w:sz="6" w:space="9" w:color="C7CDD1"/>
          </w:divBdr>
          <w:divsChild>
            <w:div w:id="1966082993">
              <w:marLeft w:val="0"/>
              <w:marRight w:val="0"/>
              <w:marTop w:val="0"/>
              <w:marBottom w:val="0"/>
              <w:divBdr>
                <w:top w:val="none" w:sz="0" w:space="0" w:color="auto"/>
                <w:left w:val="none" w:sz="0" w:space="0" w:color="auto"/>
                <w:bottom w:val="none" w:sz="0" w:space="0" w:color="auto"/>
                <w:right w:val="none" w:sz="0" w:space="0" w:color="auto"/>
              </w:divBdr>
              <w:divsChild>
                <w:div w:id="4884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306</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Zainab</dc:creator>
  <cp:keywords/>
  <dc:description/>
  <cp:lastModifiedBy>HP</cp:lastModifiedBy>
  <cp:revision>21</cp:revision>
  <dcterms:created xsi:type="dcterms:W3CDTF">2021-02-15T22:21:00Z</dcterms:created>
  <dcterms:modified xsi:type="dcterms:W3CDTF">2021-02-15T23:01:00Z</dcterms:modified>
</cp:coreProperties>
</file>